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и мусорные баки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ԵՔ-ԷԱՃԱՊՁԲ-25/107</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и мусорные баки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и мусорные баки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и мусорные баки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из чугуна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Ачапняк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из чугуна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Меблировка улиц, садов и площадей в административном районе Ачапняк
1․Ножки скамейки
Ножки скамейки из чугунного литья (марки CCH-10) с буквами высотой не менее 3 мм по бокам название ««Ajapnyak»» монолитное. У вас есть возможность прикрепить ноги к земле (отверстие Ph7mm):
Ножки скамейки отполированы, покрыты грунтовкой, окрашены масляной краской (цвет черный), а надпись ««Ajapnyak»» - золотой.
2․    Спинка скамейки
Спинка из чугунного литья (марки CCH - 10), толщина не менее 9 мм. Изображение армянского орнамента.
Изображение предоставлено клиентом или согласовано с поставщиком
Высота отлитых в верхней части изображения букв "Ачапняк" - не менее 5 см.В середине в круглом круге (диаметр круга не менее 190 мм) отливкой изображены флаг и герб города Еревана. v
3. деревянные детали
Древесина бука влажность (до 7Состоит из спинки и сидения.
Поддержка спины 
Длина: не менее 1800 мм толщина: не менее 40 мм. Деревянная верхняя полукруглая и нижняя прямая части спинки по всей длине соответственно из одного куска Изготовлен из спинки с отверстием для установки опоры из чугунного литья. длина зазора: не менее 1110 мм. Верх полукруглый длиной не менее 52 см
 Сиденье состоит из пяти деревянных стержней: размеры: не менее 1800x60x40 мм. Все деревянные части скамейки окрашены в желто-абрикосовый цвет и лакированы дощатым лаком.
 ТЕХНИЧЕСКОЕ ЗАДАНИЕ 
1.скамейки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Транспортировка и установка на указанный заказчиком адрес осуществляется поставщиком.      
4. Устанавливается гарантийный срок в один год со дня предоставления
Прилагается изображение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с металлическим каркасом и деревянными сиденьями должна быть изготовлена размерами не менее
  2000х900мм. Металлический каркас выполнить из трубы квадратного сечения не менее /40х40х3мм/ с 2-х сторон станка сваркой (сваренные детали отшлифовать точильным камнем). Высота металлических бортов дол жна быть не менее  630 мм.В нижней части ножек металлических бортов приварить 4 металлические пластины размером не менее 70х70 мм толщиной не менее 3 мм, с 4 отверстиями на каждой, для крепления к платформе/полу.
Непосредственно под сиденьем скамьи / под деревянными частями, спереди и сзади / к 2 металлическим сторонам необходимо приварить 2 отрезка трубы квадратного сечения не менее 30x30 мм, толщина металла не менее  1,5 мм.
 стальные уголки не менее  40х40х4мм длиной не менее  460мм приварить к 2-м металлическим сторонам для крепления сидений, а также стальные уголки не менее  40х40х4мм длиной не менее  300мм для крепления костылей. Посередине скамьи под деревянными частями сиденья и под деревянными частями костыля разместить металлическую трубу толщиной не менее  30х20мм с прямоугольным разрезом, толщина металла не менее 1,5мм, приварив ее к раме основания, а деревянные детали фиксируются болт и гайка опору скамейки /4 шт/ и сиденье (6 шт) закрепить к 2 металлическим бортам с помощью гвоздя и грива, полированные детали из бука размерами не менее   1900х60х40 мм, края частей сиденья закруглить. Металлические детали должны быть окрашены в два слоя /цвет по желанию заказчика/. Деревянные части покрыть затемняющим лаком цвета бука, на верхней деревянной части спинки лазерной гравировкой выгравировать "Ачапняк". Перенос и установка скамеек по указанным заказчиком адресам должна быть произведена организацией-победителем Металлический каркас скамейки должен быть изготовлен по фото, предоставленному заказчиком.
ТЕХНИЧЕСКОЕ ЗАДАНИЕ 
1.скамейки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Транспортировка и установка на указанный заказчиком адрес осуществляется поставщиком.      
4. Устанавливается гарантийный срок в один год со дня предоставления
Прилагается изображение продукта.
Металлический мусорный бак с ведром 
Мусорное ведро должно быть окрашено в серый цвет. Размер оцинкованного ковша не менее 490*250*250, толщина листа не менее 0,55 мм. Размер металлического контейнера для мусора: не менее 660*350*350, 10*30*1, 10*40*1 мм из металлической труби, крышка металлическая, съемная. Ко всем 4 углам нижней части мусорного бака припаяны пластины размером не менее 2 мм 40*40 мм с отверстиями по одному для крепления к Земле․.Мусорное ведро должно быть  неиспользованным.    Транспортировка и установка мусорных баков осуществляется за счет средств поставщика по указанным адресам заказчика․
ТЕХНИЧЕСКОЕ ЗАДАНИЕ 
1.скамейки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Транспортировка и установка на указанный заказчиком адрес осуществляется поставщиком.4. Устанавливается гарантийный срок в один год со дня предоставления
Прилагается изображение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мусорный бак с ведром 
Мусорное ведро должно быть окрашено в серый цвет. Размер оцинкованного ковша не менее 490*250*250, толщина листа не менее 0,55 мм. Размер металлического контейнера для мусора: не менее 660*350*350, 10*30*1, 10*40*1 мм из металлической труби, крышка металлическая, съемная. Ко всем 4 углам нижней части мусорного бака припаяны пластины размером не менее 2 мм 40*40 мм с отверстиями по одному для крепления к Земле․.Мусорное ведро должно быть  неиспользованным.    Транспортировка и установка мусорных баков осуществляется за счет средств поставщика по указанным адресам заказчика․
ТЕХНИЧЕСКОЕ ЗАДАНИЕ 
1.скамейки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Транспортировка и установка на указанный заказчиком адрес осуществляется поставщиком.      
4. Устанавливается гарантийный срок в один год со дня предоставления
Прилагается изображение продукта.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60-го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из чугуна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